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15"/>
        <w:tblW w:w="15489" w:type="dxa"/>
        <w:tblLook w:val="04A0" w:firstRow="1" w:lastRow="0" w:firstColumn="1" w:lastColumn="0" w:noHBand="0" w:noVBand="1"/>
      </w:tblPr>
      <w:tblGrid>
        <w:gridCol w:w="727"/>
        <w:gridCol w:w="807"/>
        <w:gridCol w:w="990"/>
        <w:gridCol w:w="1077"/>
        <w:gridCol w:w="912"/>
        <w:gridCol w:w="993"/>
        <w:gridCol w:w="840"/>
        <w:gridCol w:w="1023"/>
        <w:gridCol w:w="991"/>
        <w:gridCol w:w="1032"/>
        <w:gridCol w:w="1094"/>
        <w:gridCol w:w="877"/>
        <w:gridCol w:w="907"/>
        <w:gridCol w:w="3219"/>
      </w:tblGrid>
      <w:tr w:rsidR="00E80757" w:rsidTr="00E80757">
        <w:tc>
          <w:tcPr>
            <w:tcW w:w="15489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E80757" w:rsidRPr="00813431" w:rsidRDefault="00E80757" w:rsidP="00C73C81">
            <w:pPr>
              <w:bidi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5D4869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آموزش و ارتقای سلامت</w:t>
            </w:r>
          </w:p>
        </w:tc>
      </w:tr>
      <w:tr w:rsidR="00E80757" w:rsidTr="00A713B8">
        <w:trPr>
          <w:trHeight w:val="476"/>
        </w:trPr>
        <w:tc>
          <w:tcPr>
            <w:tcW w:w="939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813431" w:rsidRDefault="00E80757" w:rsidP="00C73C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(1401)</w:t>
            </w:r>
          </w:p>
        </w:tc>
        <w:tc>
          <w:tcPr>
            <w:tcW w:w="2878" w:type="dxa"/>
            <w:gridSpan w:val="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E80757" w:rsidRPr="00813431" w:rsidRDefault="00E80757" w:rsidP="00C73C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3219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Default="00E80757" w:rsidP="00C73C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E80757" w:rsidRPr="00813431" w:rsidRDefault="00E80757" w:rsidP="00C73C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A713B8" w:rsidTr="00A713B8">
        <w:trPr>
          <w:trHeight w:val="800"/>
        </w:trPr>
        <w:tc>
          <w:tcPr>
            <w:tcW w:w="727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807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912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80757" w:rsidRPr="00A713B8" w:rsidRDefault="00E80757" w:rsidP="0052395B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23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1032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0757" w:rsidRPr="00813431" w:rsidRDefault="00E80757" w:rsidP="00C73C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80757" w:rsidRPr="00813431" w:rsidRDefault="00E80757" w:rsidP="00C73C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907" w:type="dxa"/>
            <w:shd w:val="clear" w:color="auto" w:fill="E2EFD9" w:themeFill="accent6" w:themeFillTint="33"/>
            <w:vAlign w:val="center"/>
          </w:tcPr>
          <w:p w:rsidR="00E80757" w:rsidRPr="00813431" w:rsidRDefault="00E80757" w:rsidP="00C73C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  <w:tc>
          <w:tcPr>
            <w:tcW w:w="3219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813431" w:rsidRDefault="00E80757" w:rsidP="00C73C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1781F" w:rsidTr="00C1781F">
        <w:tc>
          <w:tcPr>
            <w:tcW w:w="727" w:type="dxa"/>
            <w:tcBorders>
              <w:left w:val="single" w:sz="18" w:space="0" w:color="auto"/>
            </w:tcBorders>
            <w:shd w:val="clear" w:color="auto" w:fill="FF9966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22.2</w:t>
            </w:r>
          </w:p>
        </w:tc>
        <w:tc>
          <w:tcPr>
            <w:tcW w:w="807" w:type="dxa"/>
            <w:shd w:val="clear" w:color="auto" w:fill="FF9966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12.2</w:t>
            </w:r>
          </w:p>
        </w:tc>
        <w:tc>
          <w:tcPr>
            <w:tcW w:w="990" w:type="dxa"/>
            <w:shd w:val="clear" w:color="auto" w:fill="FF9966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19.9</w:t>
            </w:r>
          </w:p>
        </w:tc>
        <w:tc>
          <w:tcPr>
            <w:tcW w:w="1077" w:type="dxa"/>
            <w:shd w:val="clear" w:color="auto" w:fill="C2D69B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35.8</w:t>
            </w:r>
          </w:p>
        </w:tc>
        <w:tc>
          <w:tcPr>
            <w:tcW w:w="912" w:type="dxa"/>
            <w:shd w:val="clear" w:color="auto" w:fill="C2D69B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33.5</w:t>
            </w:r>
          </w:p>
        </w:tc>
        <w:tc>
          <w:tcPr>
            <w:tcW w:w="993" w:type="dxa"/>
            <w:shd w:val="clear" w:color="auto" w:fill="C2D69B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28.4</w:t>
            </w:r>
          </w:p>
        </w:tc>
        <w:tc>
          <w:tcPr>
            <w:tcW w:w="840" w:type="dxa"/>
            <w:shd w:val="clear" w:color="auto" w:fill="C2D69B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40.5</w:t>
            </w:r>
          </w:p>
        </w:tc>
        <w:tc>
          <w:tcPr>
            <w:tcW w:w="1023" w:type="dxa"/>
            <w:shd w:val="clear" w:color="auto" w:fill="C2D69B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39.1</w:t>
            </w:r>
          </w:p>
        </w:tc>
        <w:tc>
          <w:tcPr>
            <w:tcW w:w="991" w:type="dxa"/>
            <w:shd w:val="clear" w:color="auto" w:fill="FF9966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16.4</w:t>
            </w:r>
          </w:p>
        </w:tc>
        <w:tc>
          <w:tcPr>
            <w:tcW w:w="1032" w:type="dxa"/>
            <w:tcBorders>
              <w:right w:val="single" w:sz="18" w:space="0" w:color="auto"/>
            </w:tcBorders>
            <w:shd w:val="clear" w:color="auto" w:fill="FF9966"/>
          </w:tcPr>
          <w:p w:rsidR="00E80757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094" w:type="dxa"/>
            <w:tcBorders>
              <w:left w:val="single" w:sz="18" w:space="0" w:color="auto"/>
            </w:tcBorders>
            <w:shd w:val="clear" w:color="auto" w:fill="auto"/>
          </w:tcPr>
          <w:p w:rsidR="00E80757" w:rsidRPr="00114092" w:rsidRDefault="0007723C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E80757" w:rsidRPr="00114092" w:rsidRDefault="0007723C" w:rsidP="00BC0B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0757" w:rsidRPr="00114092" w:rsidRDefault="00C63BF6" w:rsidP="00BC0B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1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B032EA" w:rsidRDefault="00E80757" w:rsidP="00C73C8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خودمراقبتی فردی </w:t>
            </w:r>
          </w:p>
        </w:tc>
      </w:tr>
      <w:tr w:rsidR="00A713B8" w:rsidTr="00BC0BC4">
        <w:trPr>
          <w:trHeight w:val="215"/>
        </w:trPr>
        <w:tc>
          <w:tcPr>
            <w:tcW w:w="727" w:type="dxa"/>
            <w:tcBorders>
              <w:left w:val="single" w:sz="18" w:space="0" w:color="auto"/>
            </w:tcBorders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07" w:type="dxa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32" w:type="dxa"/>
            <w:tcBorders>
              <w:right w:val="single" w:sz="18" w:space="0" w:color="auto"/>
            </w:tcBorders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94" w:type="dxa"/>
            <w:tcBorders>
              <w:left w:val="single" w:sz="18" w:space="0" w:color="auto"/>
            </w:tcBorders>
            <w:shd w:val="clear" w:color="auto" w:fill="auto"/>
          </w:tcPr>
          <w:p w:rsidR="00E80757" w:rsidRPr="00114092" w:rsidRDefault="00A06A0A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7" w:type="dxa"/>
            <w:shd w:val="clear" w:color="auto" w:fill="FF9966"/>
            <w:vAlign w:val="center"/>
          </w:tcPr>
          <w:p w:rsidR="00E80757" w:rsidRPr="00114092" w:rsidRDefault="001D6F4C" w:rsidP="00BC0B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1.1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80757" w:rsidRPr="00114092" w:rsidRDefault="00C63BF6" w:rsidP="00BC0B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1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B032EA" w:rsidRDefault="00E80757" w:rsidP="00C73C8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خودمراقبتی سازمانی </w:t>
            </w:r>
          </w:p>
        </w:tc>
      </w:tr>
      <w:tr w:rsidR="00A713B8" w:rsidTr="00A713B8">
        <w:trPr>
          <w:trHeight w:val="368"/>
        </w:trPr>
        <w:tc>
          <w:tcPr>
            <w:tcW w:w="727" w:type="dxa"/>
            <w:tcBorders>
              <w:left w:val="single" w:sz="18" w:space="0" w:color="auto"/>
            </w:tcBorders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07" w:type="dxa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32" w:type="dxa"/>
            <w:tcBorders>
              <w:right w:val="single" w:sz="18" w:space="0" w:color="auto"/>
            </w:tcBorders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94" w:type="dxa"/>
            <w:tcBorders>
              <w:left w:val="single" w:sz="18" w:space="0" w:color="auto"/>
            </w:tcBorders>
            <w:shd w:val="clear" w:color="auto" w:fill="auto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80757" w:rsidRPr="00114092" w:rsidRDefault="00630914" w:rsidP="00C73C81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21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B032EA" w:rsidRDefault="00E80757" w:rsidP="00C73C8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خودمراقبتی اجتماعی </w:t>
            </w:r>
          </w:p>
        </w:tc>
      </w:tr>
      <w:tr w:rsidR="00A713B8" w:rsidTr="00335A87">
        <w:trPr>
          <w:trHeight w:val="242"/>
        </w:trPr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4.4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0.6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4.7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4.3</w:t>
            </w:r>
          </w:p>
        </w:tc>
        <w:tc>
          <w:tcPr>
            <w:tcW w:w="912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4.2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C2D69B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12.8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2.8</w:t>
            </w:r>
          </w:p>
        </w:tc>
        <w:tc>
          <w:tcPr>
            <w:tcW w:w="1023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5.7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9966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10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2D69B"/>
          </w:tcPr>
          <w:p w:rsidR="00E80757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7.7</w:t>
            </w:r>
          </w:p>
        </w:tc>
        <w:tc>
          <w:tcPr>
            <w:tcW w:w="10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0757" w:rsidRPr="00114092" w:rsidRDefault="00A06A0A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77" w:type="dxa"/>
            <w:tcBorders>
              <w:bottom w:val="single" w:sz="18" w:space="0" w:color="auto"/>
            </w:tcBorders>
            <w:shd w:val="clear" w:color="auto" w:fill="FF9966"/>
            <w:vAlign w:val="center"/>
          </w:tcPr>
          <w:p w:rsidR="00E80757" w:rsidRPr="00114092" w:rsidRDefault="00A06A0A" w:rsidP="00BC0B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6.8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757" w:rsidRPr="00114092" w:rsidRDefault="00A06A0A" w:rsidP="00BC0B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B032EA" w:rsidRDefault="00E80757" w:rsidP="00C73C8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رابطین سلامت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934"/>
        <w:tblW w:w="15518" w:type="dxa"/>
        <w:tblLook w:val="04A0" w:firstRow="1" w:lastRow="0" w:firstColumn="1" w:lastColumn="0" w:noHBand="0" w:noVBand="1"/>
      </w:tblPr>
      <w:tblGrid>
        <w:gridCol w:w="759"/>
        <w:gridCol w:w="792"/>
        <w:gridCol w:w="1044"/>
        <w:gridCol w:w="967"/>
        <w:gridCol w:w="841"/>
        <w:gridCol w:w="983"/>
        <w:gridCol w:w="977"/>
        <w:gridCol w:w="1023"/>
        <w:gridCol w:w="985"/>
        <w:gridCol w:w="980"/>
        <w:gridCol w:w="1165"/>
        <w:gridCol w:w="783"/>
        <w:gridCol w:w="1069"/>
        <w:gridCol w:w="3150"/>
      </w:tblGrid>
      <w:tr w:rsidR="00E80757" w:rsidTr="00E80757">
        <w:tc>
          <w:tcPr>
            <w:tcW w:w="1551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E80757" w:rsidRPr="00813431" w:rsidRDefault="00E80757" w:rsidP="00C73C81">
            <w:pPr>
              <w:bidi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5D4869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تغذیه و امور دارویی </w:t>
            </w:r>
          </w:p>
        </w:tc>
      </w:tr>
      <w:tr w:rsidR="00E80757" w:rsidTr="00C1347D">
        <w:trPr>
          <w:trHeight w:val="476"/>
        </w:trPr>
        <w:tc>
          <w:tcPr>
            <w:tcW w:w="9351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813431" w:rsidRDefault="00E80757" w:rsidP="00C73C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(1401)</w:t>
            </w:r>
          </w:p>
        </w:tc>
        <w:tc>
          <w:tcPr>
            <w:tcW w:w="3017" w:type="dxa"/>
            <w:gridSpan w:val="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E80757" w:rsidRPr="00813431" w:rsidRDefault="00E80757" w:rsidP="00C73C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3150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Default="00E80757" w:rsidP="00C73C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E80757" w:rsidRPr="00813431" w:rsidRDefault="00E80757" w:rsidP="00C73C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C1347D" w:rsidTr="00C1347D">
        <w:trPr>
          <w:trHeight w:val="476"/>
        </w:trPr>
        <w:tc>
          <w:tcPr>
            <w:tcW w:w="759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967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77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23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980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E80757" w:rsidRPr="00A713B8" w:rsidRDefault="00E80757" w:rsidP="00E8075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0757" w:rsidRPr="00813431" w:rsidRDefault="00E80757" w:rsidP="00E807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80757" w:rsidRPr="00813431" w:rsidRDefault="00E80757" w:rsidP="00E807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1069" w:type="dxa"/>
            <w:shd w:val="clear" w:color="auto" w:fill="E2EFD9" w:themeFill="accent6" w:themeFillTint="33"/>
            <w:vAlign w:val="center"/>
          </w:tcPr>
          <w:p w:rsidR="00E80757" w:rsidRDefault="00E80757" w:rsidP="00E807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E80757" w:rsidRPr="00813431" w:rsidRDefault="00E80757" w:rsidP="00E807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3150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80757" w:rsidRPr="00813431" w:rsidRDefault="00E80757" w:rsidP="00E807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1347D" w:rsidTr="00093343">
        <w:tc>
          <w:tcPr>
            <w:tcW w:w="7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44.7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66.2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65.8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68.2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60.7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53.8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49.7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53.1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71.5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54.8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1347D" w:rsidRPr="004B4012" w:rsidRDefault="00C1347D" w:rsidP="00C1347D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غربالگری اولیه تغذیه </w:t>
            </w:r>
          </w:p>
        </w:tc>
      </w:tr>
      <w:tr w:rsidR="00C1347D" w:rsidTr="00093343">
        <w:trPr>
          <w:trHeight w:val="70"/>
        </w:trPr>
        <w:tc>
          <w:tcPr>
            <w:tcW w:w="7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44.1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19.6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630914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74.9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35.3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30.3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76.3</w:t>
            </w:r>
          </w:p>
        </w:tc>
        <w:tc>
          <w:tcPr>
            <w:tcW w:w="116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75.9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62.6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1347D" w:rsidRPr="004B4012" w:rsidRDefault="00C1347D" w:rsidP="00C1347D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نسبت مشاوره تغذیه به ارجاع شده </w:t>
            </w:r>
          </w:p>
        </w:tc>
      </w:tr>
      <w:tr w:rsidR="004D6CD1" w:rsidTr="00093343">
        <w:trPr>
          <w:trHeight w:val="70"/>
        </w:trPr>
        <w:tc>
          <w:tcPr>
            <w:tcW w:w="7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67.9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66.9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44.4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35.7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29.2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60.6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62.8</w:t>
            </w:r>
          </w:p>
        </w:tc>
        <w:tc>
          <w:tcPr>
            <w:tcW w:w="116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4D6CD1" w:rsidRPr="004B4012" w:rsidRDefault="004D6CD1" w:rsidP="004D6CD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 اضافه وزن و چاقی میانسالان</w:t>
            </w:r>
          </w:p>
        </w:tc>
      </w:tr>
      <w:tr w:rsidR="00B61572" w:rsidTr="00093343">
        <w:trPr>
          <w:trHeight w:val="70"/>
        </w:trPr>
        <w:tc>
          <w:tcPr>
            <w:tcW w:w="75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C1347D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58.3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B61572" w:rsidRPr="002356B9" w:rsidRDefault="00B61572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52.7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66.6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52.7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66.4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56.8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61572" w:rsidRPr="002356B9" w:rsidRDefault="00B61572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B61572" w:rsidRPr="002356B9" w:rsidRDefault="00B61572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61.1</w:t>
            </w:r>
          </w:p>
        </w:tc>
        <w:tc>
          <w:tcPr>
            <w:tcW w:w="116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72" w:rsidRPr="002356B9" w:rsidRDefault="00B61572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B61572" w:rsidRPr="002356B9" w:rsidRDefault="00B61572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77.7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72" w:rsidRPr="002356B9" w:rsidRDefault="00B61572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63.8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61572" w:rsidRDefault="00B61572" w:rsidP="00B61572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65D3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 تامین داروهای ترالی اورژانس</w:t>
            </w:r>
          </w:p>
        </w:tc>
      </w:tr>
    </w:tbl>
    <w:p w:rsidR="005D4869" w:rsidRDefault="005D4869" w:rsidP="00C73C81">
      <w:pPr>
        <w:bidi/>
      </w:pPr>
    </w:p>
    <w:p w:rsidR="00DA1FE8" w:rsidRPr="00B032EA" w:rsidRDefault="00DA1FE8" w:rsidP="00C73C81">
      <w:pPr>
        <w:bidi/>
      </w:pPr>
    </w:p>
    <w:tbl>
      <w:tblPr>
        <w:bidiVisual/>
        <w:tblW w:w="12602" w:type="dxa"/>
        <w:jc w:val="center"/>
        <w:tblLook w:val="04A0" w:firstRow="1" w:lastRow="0" w:firstColumn="1" w:lastColumn="0" w:noHBand="0" w:noVBand="1"/>
      </w:tblPr>
      <w:tblGrid>
        <w:gridCol w:w="380"/>
        <w:gridCol w:w="2694"/>
        <w:gridCol w:w="1151"/>
        <w:gridCol w:w="2198"/>
        <w:gridCol w:w="1291"/>
        <w:gridCol w:w="2350"/>
        <w:gridCol w:w="1635"/>
        <w:gridCol w:w="1261"/>
      </w:tblGrid>
      <w:tr w:rsidR="00DA1FE8" w:rsidRPr="00C73C81" w:rsidTr="00DA1FE8">
        <w:trPr>
          <w:trHeight w:val="20"/>
          <w:jc w:val="center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DA1FE8" w:rsidRPr="00C73C81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C73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73C81">
              <w:rPr>
                <w:rFonts w:ascii="Calibri" w:eastAsia="Times New Roman" w:hAnsi="Calibri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</w:t>
            </w:r>
          </w:p>
          <w:p w:rsidR="00DA1FE8" w:rsidRPr="00C73C81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رو به ضعف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مطلوب تر از میانگین کل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66"/>
            <w:noWrap/>
            <w:vAlign w:val="bottom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 مطلوب تر از میانگین کل </w:t>
            </w:r>
          </w:p>
        </w:tc>
        <w:tc>
          <w:tcPr>
            <w:tcW w:w="1064" w:type="dxa"/>
            <w:tcBorders>
              <w:top w:val="nil"/>
            </w:tcBorders>
            <w:shd w:val="clear" w:color="000000" w:fill="B6DDE8"/>
            <w:vAlign w:val="center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E8" w:rsidRPr="0048701D" w:rsidRDefault="00DA1FE8" w:rsidP="00C73C81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870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 به بهبود</w:t>
            </w:r>
          </w:p>
        </w:tc>
      </w:tr>
    </w:tbl>
    <w:p w:rsidR="00B032EA" w:rsidRDefault="00B032EA" w:rsidP="00C73C81">
      <w:pPr>
        <w:bidi/>
        <w:rPr>
          <w:rtl/>
        </w:rPr>
      </w:pPr>
    </w:p>
    <w:p w:rsidR="006A50EA" w:rsidRDefault="006A50EA" w:rsidP="006A50EA">
      <w:pPr>
        <w:bidi/>
        <w:rPr>
          <w:rtl/>
        </w:rPr>
      </w:pPr>
    </w:p>
    <w:tbl>
      <w:tblPr>
        <w:tblStyle w:val="TableGrid"/>
        <w:tblpPr w:leftFromText="180" w:rightFromText="180" w:horzAnchor="margin" w:tblpXSpec="center" w:tblpY="-615"/>
        <w:tblW w:w="15485" w:type="dxa"/>
        <w:tblLook w:val="04A0" w:firstRow="1" w:lastRow="0" w:firstColumn="1" w:lastColumn="0" w:noHBand="0" w:noVBand="1"/>
      </w:tblPr>
      <w:tblGrid>
        <w:gridCol w:w="985"/>
        <w:gridCol w:w="1053"/>
        <w:gridCol w:w="990"/>
        <w:gridCol w:w="849"/>
        <w:gridCol w:w="1129"/>
        <w:gridCol w:w="992"/>
        <w:gridCol w:w="992"/>
        <w:gridCol w:w="986"/>
        <w:gridCol w:w="849"/>
        <w:gridCol w:w="848"/>
        <w:gridCol w:w="850"/>
        <w:gridCol w:w="865"/>
        <w:gridCol w:w="908"/>
        <w:gridCol w:w="3189"/>
      </w:tblGrid>
      <w:tr w:rsidR="00A713B8" w:rsidTr="00235630">
        <w:tc>
          <w:tcPr>
            <w:tcW w:w="15485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713B8" w:rsidRPr="00813431" w:rsidRDefault="00A713B8" w:rsidP="00262037">
            <w:pPr>
              <w:bidi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5D4869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lastRenderedPageBreak/>
              <w:t>آموزش و ارتقای سلامت</w:t>
            </w:r>
          </w:p>
        </w:tc>
      </w:tr>
      <w:tr w:rsidR="00A713B8" w:rsidTr="00235630">
        <w:trPr>
          <w:trHeight w:val="476"/>
        </w:trPr>
        <w:tc>
          <w:tcPr>
            <w:tcW w:w="12296" w:type="dxa"/>
            <w:gridSpan w:val="1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A713B8" w:rsidRPr="00813431" w:rsidRDefault="00A713B8" w:rsidP="002620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(1401)</w:t>
            </w:r>
          </w:p>
        </w:tc>
        <w:tc>
          <w:tcPr>
            <w:tcW w:w="3189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A713B8" w:rsidRDefault="00A713B8" w:rsidP="002620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A713B8" w:rsidRPr="00813431" w:rsidRDefault="00A713B8" w:rsidP="002620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A713B8" w:rsidTr="00235630">
        <w:trPr>
          <w:trHeight w:val="800"/>
        </w:trPr>
        <w:tc>
          <w:tcPr>
            <w:tcW w:w="985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A713B8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17شهریور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12بهمن</w:t>
            </w:r>
          </w:p>
        </w:tc>
        <w:tc>
          <w:tcPr>
            <w:tcW w:w="849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986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849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908" w:type="dxa"/>
            <w:shd w:val="clear" w:color="auto" w:fill="E2EFD9" w:themeFill="accent6" w:themeFillTint="33"/>
            <w:vAlign w:val="center"/>
          </w:tcPr>
          <w:p w:rsidR="00A713B8" w:rsidRPr="00235630" w:rsidRDefault="00A713B8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189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A713B8" w:rsidRPr="00813431" w:rsidRDefault="00A713B8" w:rsidP="002620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35630" w:rsidTr="00C1781F">
        <w:tc>
          <w:tcPr>
            <w:tcW w:w="985" w:type="dxa"/>
            <w:tcBorders>
              <w:left w:val="single" w:sz="18" w:space="0" w:color="auto"/>
            </w:tcBorders>
            <w:shd w:val="clear" w:color="auto" w:fill="FF9966"/>
          </w:tcPr>
          <w:p w:rsidR="00A713B8" w:rsidRPr="00114092" w:rsidRDefault="003D231D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22.6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C2D69B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56.9</w:t>
            </w:r>
          </w:p>
        </w:tc>
        <w:tc>
          <w:tcPr>
            <w:tcW w:w="990" w:type="dxa"/>
            <w:shd w:val="clear" w:color="auto" w:fill="FF9966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24.6</w:t>
            </w:r>
          </w:p>
        </w:tc>
        <w:tc>
          <w:tcPr>
            <w:tcW w:w="849" w:type="dxa"/>
            <w:shd w:val="clear" w:color="auto" w:fill="FF9966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4.5</w:t>
            </w:r>
          </w:p>
        </w:tc>
        <w:tc>
          <w:tcPr>
            <w:tcW w:w="1129" w:type="dxa"/>
            <w:shd w:val="clear" w:color="auto" w:fill="FF9966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20.7</w:t>
            </w:r>
          </w:p>
        </w:tc>
        <w:tc>
          <w:tcPr>
            <w:tcW w:w="992" w:type="dxa"/>
            <w:shd w:val="clear" w:color="auto" w:fill="FF9966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21.7</w:t>
            </w:r>
          </w:p>
        </w:tc>
        <w:tc>
          <w:tcPr>
            <w:tcW w:w="992" w:type="dxa"/>
            <w:shd w:val="clear" w:color="auto" w:fill="C2D69B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30.3</w:t>
            </w:r>
          </w:p>
        </w:tc>
        <w:tc>
          <w:tcPr>
            <w:tcW w:w="986" w:type="dxa"/>
            <w:shd w:val="clear" w:color="auto" w:fill="FF9966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49" w:type="dxa"/>
            <w:shd w:val="clear" w:color="auto" w:fill="C2D69B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32.1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C2D69B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35.1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C2D69B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29.2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44.4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A713B8" w:rsidRPr="00114092" w:rsidRDefault="00BE307E" w:rsidP="00C1781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31.5</w:t>
            </w:r>
          </w:p>
        </w:tc>
        <w:tc>
          <w:tcPr>
            <w:tcW w:w="318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A713B8" w:rsidRPr="00B032EA" w:rsidRDefault="00A713B8" w:rsidP="00262037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خودمراقبتی فردی </w:t>
            </w:r>
          </w:p>
        </w:tc>
      </w:tr>
      <w:tr w:rsidR="00235630" w:rsidTr="00235630">
        <w:trPr>
          <w:trHeight w:val="215"/>
        </w:trPr>
        <w:tc>
          <w:tcPr>
            <w:tcW w:w="985" w:type="dxa"/>
            <w:tcBorders>
              <w:left w:val="single" w:sz="18" w:space="0" w:color="auto"/>
            </w:tcBorders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18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A713B8" w:rsidRPr="00B032EA" w:rsidRDefault="00A713B8" w:rsidP="00262037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خودمراقبتی سازمانی </w:t>
            </w:r>
          </w:p>
        </w:tc>
      </w:tr>
      <w:tr w:rsidR="00235630" w:rsidTr="00235630">
        <w:trPr>
          <w:trHeight w:val="368"/>
        </w:trPr>
        <w:tc>
          <w:tcPr>
            <w:tcW w:w="985" w:type="dxa"/>
            <w:tcBorders>
              <w:left w:val="single" w:sz="18" w:space="0" w:color="auto"/>
            </w:tcBorders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A713B8" w:rsidRPr="00114092" w:rsidRDefault="00630914" w:rsidP="0026203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18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A713B8" w:rsidRPr="00B032EA" w:rsidRDefault="00A713B8" w:rsidP="00262037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خودمراقبتی اجتماعی </w:t>
            </w:r>
          </w:p>
        </w:tc>
      </w:tr>
      <w:tr w:rsidR="00235630" w:rsidTr="00335A87">
        <w:trPr>
          <w:trHeight w:val="242"/>
        </w:trPr>
        <w:tc>
          <w:tcPr>
            <w:tcW w:w="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9966"/>
          </w:tcPr>
          <w:p w:rsidR="00A713B8" w:rsidRPr="00114092" w:rsidRDefault="001E6B61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0.4</w:t>
            </w:r>
          </w:p>
        </w:tc>
        <w:tc>
          <w:tcPr>
            <w:tcW w:w="10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2D69B"/>
          </w:tcPr>
          <w:p w:rsidR="00A713B8" w:rsidRPr="00114092" w:rsidRDefault="001E6B61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16.8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9966"/>
          </w:tcPr>
          <w:p w:rsidR="00A713B8" w:rsidRPr="00114092" w:rsidRDefault="001E6B61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2.3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shd w:val="clear" w:color="auto" w:fill="FF9966"/>
          </w:tcPr>
          <w:p w:rsidR="00A713B8" w:rsidRPr="00114092" w:rsidRDefault="001E6B61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1.8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shd w:val="clear" w:color="auto" w:fill="FF9966"/>
          </w:tcPr>
          <w:p w:rsidR="00A713B8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3.1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2D69B"/>
          </w:tcPr>
          <w:p w:rsidR="00A713B8" w:rsidRPr="00114092" w:rsidRDefault="00290C4C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9966"/>
          </w:tcPr>
          <w:p w:rsidR="00A713B8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5.6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FF9966"/>
          </w:tcPr>
          <w:p w:rsidR="00A713B8" w:rsidRPr="00114092" w:rsidRDefault="007E4724" w:rsidP="0063091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1.1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shd w:val="clear" w:color="auto" w:fill="C2D69B"/>
          </w:tcPr>
          <w:p w:rsidR="00A713B8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7.5</w:t>
            </w:r>
          </w:p>
        </w:tc>
        <w:tc>
          <w:tcPr>
            <w:tcW w:w="8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9966"/>
          </w:tcPr>
          <w:p w:rsidR="00A713B8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3.9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9966"/>
          </w:tcPr>
          <w:p w:rsidR="00A713B8" w:rsidRPr="00114092" w:rsidRDefault="007E4724" w:rsidP="00335A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1.3</w:t>
            </w:r>
          </w:p>
        </w:tc>
        <w:tc>
          <w:tcPr>
            <w:tcW w:w="865" w:type="dxa"/>
            <w:tcBorders>
              <w:bottom w:val="single" w:sz="18" w:space="0" w:color="auto"/>
            </w:tcBorders>
            <w:shd w:val="clear" w:color="auto" w:fill="C2D69B"/>
            <w:vAlign w:val="center"/>
          </w:tcPr>
          <w:p w:rsidR="00A713B8" w:rsidRPr="00114092" w:rsidRDefault="007E4724" w:rsidP="00335A8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08" w:type="dxa"/>
            <w:tcBorders>
              <w:bottom w:val="single" w:sz="18" w:space="0" w:color="auto"/>
            </w:tcBorders>
            <w:shd w:val="clear" w:color="auto" w:fill="FF9966"/>
            <w:vAlign w:val="center"/>
          </w:tcPr>
          <w:p w:rsidR="00A713B8" w:rsidRPr="00114092" w:rsidRDefault="00335A87" w:rsidP="0026203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713B8" w:rsidRPr="00B032EA" w:rsidRDefault="00A713B8" w:rsidP="00262037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32E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رابطین سلامت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120"/>
        <w:tblW w:w="15478" w:type="dxa"/>
        <w:tblLook w:val="04A0" w:firstRow="1" w:lastRow="0" w:firstColumn="1" w:lastColumn="0" w:noHBand="0" w:noVBand="1"/>
      </w:tblPr>
      <w:tblGrid>
        <w:gridCol w:w="1203"/>
        <w:gridCol w:w="1053"/>
        <w:gridCol w:w="857"/>
        <w:gridCol w:w="933"/>
        <w:gridCol w:w="935"/>
        <w:gridCol w:w="950"/>
        <w:gridCol w:w="961"/>
        <w:gridCol w:w="843"/>
        <w:gridCol w:w="934"/>
        <w:gridCol w:w="926"/>
        <w:gridCol w:w="777"/>
        <w:gridCol w:w="822"/>
        <w:gridCol w:w="843"/>
        <w:gridCol w:w="6"/>
        <w:gridCol w:w="3429"/>
        <w:gridCol w:w="6"/>
      </w:tblGrid>
      <w:tr w:rsidR="00A713B8" w:rsidTr="00235630">
        <w:trPr>
          <w:trHeight w:val="723"/>
        </w:trPr>
        <w:tc>
          <w:tcPr>
            <w:tcW w:w="1547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713B8" w:rsidRPr="00813431" w:rsidRDefault="00A713B8" w:rsidP="00235630">
            <w:pPr>
              <w:bidi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5D4869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تغذیه و امور دارویی </w:t>
            </w:r>
          </w:p>
        </w:tc>
      </w:tr>
      <w:tr w:rsidR="00A713B8" w:rsidTr="00C1347D">
        <w:trPr>
          <w:trHeight w:val="450"/>
        </w:trPr>
        <w:tc>
          <w:tcPr>
            <w:tcW w:w="12043" w:type="dxa"/>
            <w:gridSpan w:val="14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A713B8" w:rsidRPr="00813431" w:rsidRDefault="00A713B8" w:rsidP="0023563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</w:t>
            </w:r>
            <w:r w:rsidRPr="0061612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(1401)</w:t>
            </w:r>
          </w:p>
        </w:tc>
        <w:tc>
          <w:tcPr>
            <w:tcW w:w="343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A713B8" w:rsidRDefault="00A713B8" w:rsidP="0023563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A713B8" w:rsidRPr="00813431" w:rsidRDefault="00A713B8" w:rsidP="0023563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235630" w:rsidTr="00C1347D">
        <w:trPr>
          <w:gridAfter w:val="1"/>
          <w:wAfter w:w="6" w:type="dxa"/>
          <w:trHeight w:val="450"/>
        </w:trPr>
        <w:tc>
          <w:tcPr>
            <w:tcW w:w="1203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17شهریور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12بهمن</w:t>
            </w:r>
          </w:p>
        </w:tc>
        <w:tc>
          <w:tcPr>
            <w:tcW w:w="933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935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934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235630" w:rsidRPr="00235630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435" w:type="dxa"/>
            <w:gridSpan w:val="2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235630" w:rsidRPr="00813431" w:rsidRDefault="00235630" w:rsidP="002356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1347D" w:rsidTr="00093343">
        <w:trPr>
          <w:gridAfter w:val="1"/>
          <w:wAfter w:w="6" w:type="dxa"/>
          <w:trHeight w:val="411"/>
        </w:trPr>
        <w:tc>
          <w:tcPr>
            <w:tcW w:w="120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56.6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29.9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48.3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51.2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45.9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56.4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53.9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34.3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64.8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55.9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1347D" w:rsidRPr="004B4012" w:rsidRDefault="00C1347D" w:rsidP="00C1347D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پوشش غربالگری اولیه تغذیه </w:t>
            </w:r>
          </w:p>
        </w:tc>
      </w:tr>
      <w:tr w:rsidR="00C1347D" w:rsidTr="00093343">
        <w:trPr>
          <w:gridAfter w:val="1"/>
          <w:wAfter w:w="6" w:type="dxa"/>
          <w:trHeight w:val="66"/>
        </w:trPr>
        <w:tc>
          <w:tcPr>
            <w:tcW w:w="12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17.7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45.2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52.6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58.6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37.3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59.5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74.5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56.4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34.9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81.7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93.4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1347D" w:rsidRPr="004B4012" w:rsidRDefault="00C1347D" w:rsidP="00C1347D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نسبت مشاوره تغذیه به ارجاع شده </w:t>
            </w:r>
          </w:p>
        </w:tc>
      </w:tr>
      <w:tr w:rsidR="004D6CD1" w:rsidTr="00093343">
        <w:trPr>
          <w:gridAfter w:val="1"/>
          <w:wAfter w:w="6" w:type="dxa"/>
          <w:trHeight w:val="66"/>
        </w:trPr>
        <w:tc>
          <w:tcPr>
            <w:tcW w:w="12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74.6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29.7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19.5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84.6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85.9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90.5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71.5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51.7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63.5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50.5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4D6CD1" w:rsidRPr="002356B9" w:rsidRDefault="002356B9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14.9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4D6CD1" w:rsidRPr="004B4012" w:rsidRDefault="004D6CD1" w:rsidP="004D6CD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 اضافه وزن و چاقی میانسالان</w:t>
            </w:r>
          </w:p>
        </w:tc>
      </w:tr>
      <w:tr w:rsidR="00C1347D" w:rsidTr="00093343">
        <w:trPr>
          <w:gridAfter w:val="1"/>
          <w:wAfter w:w="6" w:type="dxa"/>
          <w:trHeight w:val="66"/>
        </w:trPr>
        <w:tc>
          <w:tcPr>
            <w:tcW w:w="12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63.8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66.6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69.4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63.8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66.6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60.4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55.5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58.3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66"/>
            <w:vAlign w:val="center"/>
          </w:tcPr>
          <w:p w:rsidR="00C1347D" w:rsidRPr="002356B9" w:rsidRDefault="00C1347D" w:rsidP="002356B9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55.4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1347D" w:rsidRPr="002356B9" w:rsidRDefault="00C1347D" w:rsidP="0063091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56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41.6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1347D" w:rsidRDefault="00C1347D" w:rsidP="00C1347D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65D3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 تامین داروهای ترالی اورژانس</w:t>
            </w:r>
          </w:p>
        </w:tc>
      </w:tr>
    </w:tbl>
    <w:p w:rsidR="006A50EA" w:rsidRDefault="006A50EA" w:rsidP="006A50EA">
      <w:pPr>
        <w:bidi/>
        <w:rPr>
          <w:rtl/>
        </w:rPr>
      </w:pPr>
    </w:p>
    <w:p w:rsidR="006A50EA" w:rsidRDefault="006A50EA" w:rsidP="006A50EA">
      <w:pPr>
        <w:bidi/>
        <w:rPr>
          <w:rtl/>
        </w:rPr>
      </w:pPr>
    </w:p>
    <w:p w:rsidR="006A50EA" w:rsidRDefault="006A50EA" w:rsidP="006A50EA">
      <w:pPr>
        <w:bidi/>
        <w:rPr>
          <w:rtl/>
          <w:lang w:bidi="fa-IR"/>
        </w:rPr>
      </w:pPr>
    </w:p>
    <w:p w:rsidR="006A50EA" w:rsidRDefault="006A50EA" w:rsidP="006A50EA">
      <w:pPr>
        <w:bidi/>
        <w:rPr>
          <w:lang w:bidi="fa-IR"/>
        </w:rPr>
      </w:pPr>
      <w:bookmarkStart w:id="0" w:name="_GoBack"/>
      <w:bookmarkEnd w:id="0"/>
    </w:p>
    <w:sectPr w:rsidR="006A50EA" w:rsidSect="008134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B7" w:rsidRDefault="00243CB7" w:rsidP="0048701D">
      <w:pPr>
        <w:spacing w:after="0" w:line="240" w:lineRule="auto"/>
      </w:pPr>
      <w:r>
        <w:separator/>
      </w:r>
    </w:p>
  </w:endnote>
  <w:endnote w:type="continuationSeparator" w:id="0">
    <w:p w:rsidR="00243CB7" w:rsidRDefault="00243CB7" w:rsidP="004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B7" w:rsidRDefault="00243CB7" w:rsidP="0048701D">
      <w:pPr>
        <w:spacing w:after="0" w:line="240" w:lineRule="auto"/>
      </w:pPr>
      <w:r>
        <w:separator/>
      </w:r>
    </w:p>
  </w:footnote>
  <w:footnote w:type="continuationSeparator" w:id="0">
    <w:p w:rsidR="00243CB7" w:rsidRDefault="00243CB7" w:rsidP="0048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10950"/>
    <w:rsid w:val="0002213A"/>
    <w:rsid w:val="00063FBB"/>
    <w:rsid w:val="0007723C"/>
    <w:rsid w:val="00093343"/>
    <w:rsid w:val="00114092"/>
    <w:rsid w:val="00141A66"/>
    <w:rsid w:val="00156908"/>
    <w:rsid w:val="001966A7"/>
    <w:rsid w:val="001D6F4C"/>
    <w:rsid w:val="001E6B61"/>
    <w:rsid w:val="00215044"/>
    <w:rsid w:val="002223B8"/>
    <w:rsid w:val="00235630"/>
    <w:rsid w:val="002356B9"/>
    <w:rsid w:val="00243CB7"/>
    <w:rsid w:val="00290C4C"/>
    <w:rsid w:val="002D61DB"/>
    <w:rsid w:val="00335A87"/>
    <w:rsid w:val="003D231D"/>
    <w:rsid w:val="00446729"/>
    <w:rsid w:val="00480A6F"/>
    <w:rsid w:val="0048701D"/>
    <w:rsid w:val="004D6CD1"/>
    <w:rsid w:val="0052395B"/>
    <w:rsid w:val="005B3B31"/>
    <w:rsid w:val="005D4869"/>
    <w:rsid w:val="00630914"/>
    <w:rsid w:val="00651740"/>
    <w:rsid w:val="006A50EA"/>
    <w:rsid w:val="006E271C"/>
    <w:rsid w:val="00713587"/>
    <w:rsid w:val="00762A12"/>
    <w:rsid w:val="0078326D"/>
    <w:rsid w:val="007E4724"/>
    <w:rsid w:val="00806724"/>
    <w:rsid w:val="00806BD8"/>
    <w:rsid w:val="00813431"/>
    <w:rsid w:val="008328E7"/>
    <w:rsid w:val="00940E09"/>
    <w:rsid w:val="009A13D0"/>
    <w:rsid w:val="00A06A0A"/>
    <w:rsid w:val="00A713B8"/>
    <w:rsid w:val="00AB335E"/>
    <w:rsid w:val="00B032EA"/>
    <w:rsid w:val="00B40446"/>
    <w:rsid w:val="00B61572"/>
    <w:rsid w:val="00BC0BC4"/>
    <w:rsid w:val="00BE307E"/>
    <w:rsid w:val="00C1347D"/>
    <w:rsid w:val="00C1781F"/>
    <w:rsid w:val="00C41D1C"/>
    <w:rsid w:val="00C63BF6"/>
    <w:rsid w:val="00C73C81"/>
    <w:rsid w:val="00CB69A6"/>
    <w:rsid w:val="00CC5312"/>
    <w:rsid w:val="00CE0EDC"/>
    <w:rsid w:val="00CF3F2C"/>
    <w:rsid w:val="00D0220F"/>
    <w:rsid w:val="00D87DC2"/>
    <w:rsid w:val="00DA1FE8"/>
    <w:rsid w:val="00E7642A"/>
    <w:rsid w:val="00E80757"/>
    <w:rsid w:val="00F32696"/>
    <w:rsid w:val="00F40977"/>
    <w:rsid w:val="00F437B6"/>
    <w:rsid w:val="00F65D3E"/>
    <w:rsid w:val="00F877DC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86DB4"/>
  <w15:chartTrackingRefBased/>
  <w15:docId w15:val="{0CC08C12-4870-4D55-8774-4859FA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01D"/>
  </w:style>
  <w:style w:type="paragraph" w:styleId="Footer">
    <w:name w:val="footer"/>
    <w:basedOn w:val="Normal"/>
    <w:link w:val="FooterChar"/>
    <w:uiPriority w:val="99"/>
    <w:unhideWhenUsed/>
    <w:rsid w:val="0048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z.moradi</cp:lastModifiedBy>
  <cp:revision>20</cp:revision>
  <cp:lastPrinted>2022-11-07T07:56:00Z</cp:lastPrinted>
  <dcterms:created xsi:type="dcterms:W3CDTF">2023-04-04T05:15:00Z</dcterms:created>
  <dcterms:modified xsi:type="dcterms:W3CDTF">2023-05-01T10:57:00Z</dcterms:modified>
</cp:coreProperties>
</file>